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CB8EE6">
      <w:pPr>
        <w:jc w:val="center"/>
        <w:rPr>
          <w:b/>
          <w:sz w:val="72"/>
        </w:rPr>
      </w:pPr>
      <w:r>
        <w:rPr>
          <w:rFonts w:hint="eastAsia"/>
          <w:b/>
          <w:sz w:val="72"/>
        </w:rPr>
        <w:t>承诺书</w:t>
      </w:r>
    </w:p>
    <w:p w14:paraId="51594253">
      <w:pPr>
        <w:jc w:val="center"/>
        <w:rPr>
          <w:b/>
          <w:sz w:val="72"/>
        </w:rPr>
      </w:pPr>
    </w:p>
    <w:p w14:paraId="5CC16074"/>
    <w:p w14:paraId="5687B23C">
      <w:pPr>
        <w:widowControl/>
        <w:snapToGrid w:val="0"/>
        <w:spacing w:line="360" w:lineRule="auto"/>
        <w:ind w:firstLine="600" w:firstLineChars="200"/>
        <w:jc w:val="left"/>
        <w:rPr>
          <w:sz w:val="30"/>
          <w:szCs w:val="30"/>
        </w:rPr>
      </w:pPr>
      <w:r>
        <w:rPr>
          <w:rFonts w:hint="eastAsia"/>
          <w:sz w:val="30"/>
          <w:szCs w:val="30"/>
        </w:rPr>
        <w:t>本人已认真学习《最高人民法院、最高人民检察院关于办理药品、医疗器械注册申请数据造假刑事案件适用法律若干问题的解释》（2017年4月10日）和《CFDA</w:t>
      </w:r>
      <w:r>
        <w:rPr>
          <w:sz w:val="30"/>
          <w:szCs w:val="30"/>
        </w:rPr>
        <w:t>关于药物临床试验数据核查有关问题处理意见的公告（2017年第63号）</w:t>
      </w:r>
      <w:r>
        <w:rPr>
          <w:rFonts w:hint="eastAsia"/>
          <w:sz w:val="30"/>
          <w:szCs w:val="30"/>
        </w:rPr>
        <w:t>》（2017年5月25日）, 进一步明确了临床试验专业科室研究者职责，以及研究者如违反相关法律法规需要承担的法律责任。</w:t>
      </w:r>
    </w:p>
    <w:p w14:paraId="6E028AA7">
      <w:pPr>
        <w:widowControl/>
        <w:shd w:val="clear" w:color="auto" w:fill="FFFFFF"/>
        <w:spacing w:line="600" w:lineRule="atLeast"/>
        <w:ind w:firstLine="600"/>
        <w:jc w:val="left"/>
        <w:rPr>
          <w:sz w:val="30"/>
          <w:szCs w:val="30"/>
        </w:rPr>
      </w:pPr>
      <w:r>
        <w:rPr>
          <w:rFonts w:hint="eastAsia"/>
          <w:sz w:val="30"/>
          <w:szCs w:val="30"/>
        </w:rPr>
        <w:t>作为研究者，本人郑重承诺</w:t>
      </w:r>
      <w:r>
        <w:rPr>
          <w:rFonts w:hint="eastAsia"/>
          <w:b/>
          <w:sz w:val="30"/>
          <w:szCs w:val="30"/>
        </w:rPr>
        <w:t>《                                                   》</w:t>
      </w:r>
      <w:r>
        <w:rPr>
          <w:rFonts w:hint="eastAsia"/>
          <w:sz w:val="30"/>
          <w:szCs w:val="30"/>
        </w:rPr>
        <w:t>项目在临床试验过程中，将严格遵守</w:t>
      </w:r>
      <w:r>
        <w:rPr>
          <w:rFonts w:hint="eastAsia"/>
          <w:b/>
          <w:bCs/>
          <w:sz w:val="30"/>
          <w:szCs w:val="30"/>
        </w:rPr>
        <w:t>GCP、《药品管理法》</w:t>
      </w:r>
      <w:r>
        <w:rPr>
          <w:rFonts w:hint="eastAsia"/>
          <w:sz w:val="30"/>
          <w:szCs w:val="30"/>
        </w:rPr>
        <w:t>规定；严格执行伦理审批通过的试验方案；确保受试者权益和安全得到有效保障；保证试验数据真实、可靠、完整及可溯源。</w:t>
      </w:r>
    </w:p>
    <w:p w14:paraId="3573B5C1">
      <w:pPr>
        <w:widowControl/>
        <w:shd w:val="clear" w:color="auto" w:fill="FFFFFF"/>
        <w:spacing w:line="600" w:lineRule="atLeast"/>
        <w:ind w:firstLine="600"/>
        <w:jc w:val="left"/>
        <w:rPr>
          <w:sz w:val="30"/>
          <w:szCs w:val="30"/>
        </w:rPr>
      </w:pPr>
    </w:p>
    <w:p w14:paraId="2C4D3F49">
      <w:pPr>
        <w:widowControl/>
        <w:shd w:val="clear" w:color="auto" w:fill="FFFFFF"/>
        <w:spacing w:line="600" w:lineRule="atLeast"/>
        <w:jc w:val="left"/>
        <w:rPr>
          <w:sz w:val="30"/>
          <w:szCs w:val="30"/>
        </w:rPr>
      </w:pPr>
    </w:p>
    <w:p w14:paraId="7E9B605E">
      <w:pPr>
        <w:widowControl/>
        <w:shd w:val="clear" w:color="auto" w:fill="FFFFFF"/>
        <w:spacing w:line="600" w:lineRule="atLeast"/>
        <w:ind w:firstLine="600"/>
        <w:jc w:val="left"/>
        <w:rPr>
          <w:sz w:val="30"/>
          <w:szCs w:val="30"/>
        </w:rPr>
      </w:pPr>
      <w:r>
        <w:rPr>
          <w:rFonts w:hint="eastAsia"/>
          <w:sz w:val="30"/>
          <w:szCs w:val="30"/>
        </w:rPr>
        <w:t xml:space="preserve">                 主要研究者签字：</w:t>
      </w:r>
    </w:p>
    <w:p w14:paraId="1C89A786">
      <w:pPr>
        <w:widowControl/>
        <w:shd w:val="clear" w:color="auto" w:fill="FFFFFF"/>
        <w:spacing w:line="600" w:lineRule="atLeast"/>
        <w:ind w:firstLine="600"/>
        <w:jc w:val="left"/>
        <w:rPr>
          <w:sz w:val="30"/>
          <w:szCs w:val="30"/>
        </w:rPr>
      </w:pPr>
    </w:p>
    <w:p w14:paraId="52A3C051">
      <w:pPr>
        <w:widowControl/>
        <w:shd w:val="clear" w:color="auto" w:fill="FFFFFF"/>
        <w:spacing w:line="600" w:lineRule="atLeast"/>
        <w:ind w:firstLine="600"/>
        <w:jc w:val="left"/>
        <w:rPr>
          <w:sz w:val="30"/>
          <w:szCs w:val="30"/>
        </w:rPr>
      </w:pPr>
    </w:p>
    <w:p w14:paraId="746EA583">
      <w:pPr>
        <w:widowControl/>
        <w:shd w:val="clear" w:color="auto" w:fill="FFFFFF"/>
        <w:spacing w:line="600" w:lineRule="atLeast"/>
        <w:ind w:firstLine="600"/>
        <w:jc w:val="left"/>
        <w:rPr>
          <w:sz w:val="30"/>
          <w:szCs w:val="30"/>
        </w:rPr>
      </w:pPr>
    </w:p>
    <w:p w14:paraId="1C6AAE8D">
      <w:pPr>
        <w:widowControl/>
        <w:shd w:val="clear" w:color="auto" w:fill="FFFFFF"/>
        <w:spacing w:line="600" w:lineRule="atLeast"/>
        <w:ind w:firstLine="600"/>
        <w:jc w:val="left"/>
        <w:rPr>
          <w:sz w:val="30"/>
          <w:szCs w:val="30"/>
        </w:rPr>
      </w:pPr>
      <w:r>
        <w:rPr>
          <w:rFonts w:hint="eastAsia"/>
          <w:sz w:val="30"/>
          <w:szCs w:val="30"/>
        </w:rPr>
        <w:t xml:space="preserve">                              年   月   日</w:t>
      </w:r>
    </w:p>
    <w:p w14:paraId="162D5FE9">
      <w:pPr>
        <w:widowControl/>
        <w:shd w:val="clear" w:color="auto" w:fill="FFFFFF"/>
        <w:spacing w:line="600" w:lineRule="atLeast"/>
        <w:ind w:firstLine="600"/>
        <w:jc w:val="left"/>
        <w:rPr>
          <w:sz w:val="30"/>
          <w:szCs w:val="30"/>
        </w:rPr>
      </w:pPr>
    </w:p>
    <w:p w14:paraId="63BEF275">
      <w:pPr>
        <w:widowControl/>
        <w:shd w:val="clear" w:color="auto" w:fill="FFFFFF"/>
        <w:spacing w:line="600" w:lineRule="atLeast"/>
        <w:ind w:firstLine="600"/>
        <w:jc w:val="left"/>
        <w:rPr>
          <w:sz w:val="30"/>
          <w:szCs w:val="30"/>
        </w:rPr>
      </w:pPr>
    </w:p>
    <w:p w14:paraId="6565EE84">
      <w:pPr>
        <w:jc w:val="center"/>
        <w:rPr>
          <w:b/>
          <w:sz w:val="72"/>
        </w:rPr>
      </w:pPr>
      <w:r>
        <w:rPr>
          <w:rFonts w:hint="eastAsia"/>
          <w:b/>
          <w:sz w:val="72"/>
        </w:rPr>
        <w:t>承诺书</w:t>
      </w:r>
    </w:p>
    <w:p w14:paraId="16CBED2C">
      <w:pPr>
        <w:jc w:val="center"/>
        <w:rPr>
          <w:b/>
          <w:sz w:val="72"/>
        </w:rPr>
      </w:pPr>
    </w:p>
    <w:p w14:paraId="07B2C8AD"/>
    <w:p w14:paraId="10071019">
      <w:pPr>
        <w:adjustRightInd w:val="0"/>
        <w:snapToGrid w:val="0"/>
        <w:spacing w:line="360" w:lineRule="auto"/>
        <w:ind w:firstLine="600"/>
        <w:jc w:val="left"/>
        <w:rPr>
          <w:sz w:val="30"/>
          <w:szCs w:val="30"/>
        </w:rPr>
      </w:pPr>
      <w:r>
        <w:rPr>
          <w:rFonts w:hint="eastAsia"/>
          <w:sz w:val="30"/>
          <w:szCs w:val="30"/>
        </w:rPr>
        <w:t>本人已认真学习《药物临床试验机构财务管理制度》、《申请门诊临床试验相关化验和检查的标准操作规程》、《住院费用打包付费实施流程》、《住院费用分割付费实施流程》，进一步了解了我院对于临床试验经费管理的基本要求以及临床试验不得挤占医保基金的规定，掌握了临床试验免费挂号和检查的流程。</w:t>
      </w:r>
    </w:p>
    <w:p w14:paraId="3CE90CD5">
      <w:pPr>
        <w:adjustRightInd w:val="0"/>
        <w:snapToGrid w:val="0"/>
        <w:spacing w:line="360" w:lineRule="auto"/>
        <w:ind w:firstLine="600"/>
        <w:jc w:val="left"/>
        <w:rPr>
          <w:sz w:val="30"/>
          <w:szCs w:val="30"/>
        </w:rPr>
      </w:pPr>
    </w:p>
    <w:p w14:paraId="423F6D7A">
      <w:pPr>
        <w:adjustRightInd w:val="0"/>
        <w:snapToGrid w:val="0"/>
        <w:spacing w:line="360" w:lineRule="auto"/>
        <w:ind w:firstLine="600"/>
        <w:jc w:val="left"/>
        <w:rPr>
          <w:sz w:val="30"/>
          <w:szCs w:val="30"/>
        </w:rPr>
      </w:pPr>
      <w:r>
        <w:rPr>
          <w:rFonts w:hint="eastAsia"/>
          <w:sz w:val="30"/>
          <w:szCs w:val="30"/>
        </w:rPr>
        <w:t>作为研究者，本人郑重承诺</w:t>
      </w:r>
      <w:r>
        <w:rPr>
          <w:rFonts w:hint="eastAsia"/>
          <w:b/>
          <w:sz w:val="30"/>
          <w:szCs w:val="30"/>
        </w:rPr>
        <w:t>《                                                   》</w:t>
      </w:r>
      <w:r>
        <w:rPr>
          <w:rFonts w:hint="eastAsia"/>
          <w:sz w:val="30"/>
          <w:szCs w:val="30"/>
        </w:rPr>
        <w:t>项目在临床试验过程中，严格遵守</w:t>
      </w:r>
      <w:r>
        <w:rPr>
          <w:rFonts w:hint="eastAsia"/>
          <w:b/>
          <w:bCs/>
          <w:sz w:val="30"/>
          <w:szCs w:val="30"/>
        </w:rPr>
        <w:t>我院临床试验财务管理制度</w:t>
      </w:r>
      <w:r>
        <w:rPr>
          <w:rFonts w:hint="eastAsia"/>
          <w:sz w:val="30"/>
          <w:szCs w:val="30"/>
        </w:rPr>
        <w:t>，保证临床试验相关费用由试验专用经费支出，不挤占医保基金。</w:t>
      </w:r>
    </w:p>
    <w:p w14:paraId="2F1FB7A4">
      <w:pPr>
        <w:widowControl/>
        <w:shd w:val="clear" w:color="auto" w:fill="FFFFFF"/>
        <w:spacing w:line="600" w:lineRule="atLeast"/>
        <w:jc w:val="left"/>
        <w:rPr>
          <w:sz w:val="30"/>
          <w:szCs w:val="30"/>
        </w:rPr>
      </w:pPr>
      <w:r>
        <w:rPr>
          <w:rFonts w:hint="eastAsia"/>
          <w:sz w:val="30"/>
          <w:szCs w:val="30"/>
        </w:rPr>
        <w:t xml:space="preserve">                 </w:t>
      </w:r>
    </w:p>
    <w:p w14:paraId="401065F2">
      <w:pPr>
        <w:widowControl/>
        <w:shd w:val="clear" w:color="auto" w:fill="FFFFFF"/>
        <w:spacing w:line="600" w:lineRule="atLeast"/>
        <w:jc w:val="left"/>
        <w:rPr>
          <w:sz w:val="30"/>
          <w:szCs w:val="30"/>
        </w:rPr>
      </w:pPr>
    </w:p>
    <w:p w14:paraId="2E315361">
      <w:pPr>
        <w:widowControl/>
        <w:shd w:val="clear" w:color="auto" w:fill="FFFFFF"/>
        <w:spacing w:line="600" w:lineRule="atLeast"/>
        <w:ind w:firstLine="600"/>
        <w:jc w:val="left"/>
        <w:rPr>
          <w:sz w:val="30"/>
          <w:szCs w:val="30"/>
        </w:rPr>
      </w:pPr>
      <w:r>
        <w:rPr>
          <w:rFonts w:hint="eastAsia"/>
          <w:sz w:val="30"/>
          <w:szCs w:val="30"/>
        </w:rPr>
        <w:t xml:space="preserve">                           主要研究者签字：</w:t>
      </w:r>
    </w:p>
    <w:p w14:paraId="2DF2CCED">
      <w:pPr>
        <w:widowControl/>
        <w:shd w:val="clear" w:color="auto" w:fill="FFFFFF"/>
        <w:spacing w:line="600" w:lineRule="atLeast"/>
        <w:ind w:firstLine="600"/>
        <w:jc w:val="left"/>
        <w:rPr>
          <w:sz w:val="30"/>
          <w:szCs w:val="30"/>
        </w:rPr>
      </w:pPr>
    </w:p>
    <w:p w14:paraId="0034A220">
      <w:pPr>
        <w:widowControl/>
        <w:shd w:val="clear" w:color="auto" w:fill="FFFFFF"/>
        <w:spacing w:line="600" w:lineRule="atLeast"/>
        <w:ind w:firstLine="600"/>
        <w:jc w:val="left"/>
        <w:rPr>
          <w:sz w:val="30"/>
          <w:szCs w:val="30"/>
        </w:rPr>
      </w:pPr>
    </w:p>
    <w:p w14:paraId="7908FB8F">
      <w:pPr>
        <w:widowControl/>
        <w:shd w:val="clear" w:color="auto" w:fill="FFFFFF"/>
        <w:spacing w:line="600" w:lineRule="atLeast"/>
        <w:ind w:firstLine="600"/>
        <w:jc w:val="left"/>
        <w:rPr>
          <w:sz w:val="30"/>
          <w:szCs w:val="30"/>
        </w:rPr>
      </w:pPr>
      <w:r>
        <w:rPr>
          <w:rFonts w:hint="eastAsia"/>
          <w:sz w:val="30"/>
          <w:szCs w:val="30"/>
        </w:rPr>
        <w:t xml:space="preserve">                          </w:t>
      </w:r>
      <w:bookmarkStart w:id="0" w:name="_GoBack"/>
      <w:bookmarkEnd w:id="0"/>
      <w:r>
        <w:rPr>
          <w:rFonts w:hint="eastAsia"/>
          <w:sz w:val="30"/>
          <w:szCs w:val="30"/>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panose1 w:val="02010800040101010101"/>
    <w:charset w:val="86"/>
    <w:family w:val="auto"/>
    <w:pitch w:val="default"/>
    <w:sig w:usb0="00000001" w:usb1="080F0000" w:usb2="00000000" w:usb3="00000000" w:csb0="00040000"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054D2"/>
    <w:rsid w:val="000020A1"/>
    <w:rsid w:val="00002ACE"/>
    <w:rsid w:val="0000558B"/>
    <w:rsid w:val="00022693"/>
    <w:rsid w:val="00026332"/>
    <w:rsid w:val="000307C0"/>
    <w:rsid w:val="000339EA"/>
    <w:rsid w:val="00051869"/>
    <w:rsid w:val="00053CBB"/>
    <w:rsid w:val="00063696"/>
    <w:rsid w:val="00072212"/>
    <w:rsid w:val="0008024F"/>
    <w:rsid w:val="00080FF9"/>
    <w:rsid w:val="00081EB0"/>
    <w:rsid w:val="000851BB"/>
    <w:rsid w:val="000927C0"/>
    <w:rsid w:val="000A1218"/>
    <w:rsid w:val="000B1124"/>
    <w:rsid w:val="000E2119"/>
    <w:rsid w:val="000E41BF"/>
    <w:rsid w:val="00106A6E"/>
    <w:rsid w:val="00114EFE"/>
    <w:rsid w:val="0012345A"/>
    <w:rsid w:val="0012548B"/>
    <w:rsid w:val="00127B7F"/>
    <w:rsid w:val="00145041"/>
    <w:rsid w:val="00146E43"/>
    <w:rsid w:val="00147F2F"/>
    <w:rsid w:val="0015027F"/>
    <w:rsid w:val="00167DA0"/>
    <w:rsid w:val="0017089D"/>
    <w:rsid w:val="00171E2D"/>
    <w:rsid w:val="00183D62"/>
    <w:rsid w:val="00194470"/>
    <w:rsid w:val="0019627B"/>
    <w:rsid w:val="001A5D4F"/>
    <w:rsid w:val="001A6D42"/>
    <w:rsid w:val="001C4C0F"/>
    <w:rsid w:val="001C5333"/>
    <w:rsid w:val="001D0AF7"/>
    <w:rsid w:val="001E0CDA"/>
    <w:rsid w:val="00200B98"/>
    <w:rsid w:val="00210B91"/>
    <w:rsid w:val="00213341"/>
    <w:rsid w:val="002138D4"/>
    <w:rsid w:val="00214434"/>
    <w:rsid w:val="00232A4A"/>
    <w:rsid w:val="002420A5"/>
    <w:rsid w:val="002504D4"/>
    <w:rsid w:val="00260DFF"/>
    <w:rsid w:val="00272E63"/>
    <w:rsid w:val="0027724B"/>
    <w:rsid w:val="002853A1"/>
    <w:rsid w:val="002A49FF"/>
    <w:rsid w:val="002D49CD"/>
    <w:rsid w:val="002F2B8E"/>
    <w:rsid w:val="003014CC"/>
    <w:rsid w:val="0032306D"/>
    <w:rsid w:val="00324698"/>
    <w:rsid w:val="00340F9A"/>
    <w:rsid w:val="003474E8"/>
    <w:rsid w:val="00362FD8"/>
    <w:rsid w:val="00365EC8"/>
    <w:rsid w:val="00397EC0"/>
    <w:rsid w:val="003A1C73"/>
    <w:rsid w:val="003A2FFA"/>
    <w:rsid w:val="003B4036"/>
    <w:rsid w:val="003F37BE"/>
    <w:rsid w:val="00402996"/>
    <w:rsid w:val="00404AE0"/>
    <w:rsid w:val="00407B4D"/>
    <w:rsid w:val="00411483"/>
    <w:rsid w:val="00427712"/>
    <w:rsid w:val="00431162"/>
    <w:rsid w:val="00464253"/>
    <w:rsid w:val="004650AA"/>
    <w:rsid w:val="004930A7"/>
    <w:rsid w:val="004A256F"/>
    <w:rsid w:val="004A3D1A"/>
    <w:rsid w:val="004C0117"/>
    <w:rsid w:val="004D0A1D"/>
    <w:rsid w:val="004E059D"/>
    <w:rsid w:val="004F0C01"/>
    <w:rsid w:val="004F7ECF"/>
    <w:rsid w:val="0050099F"/>
    <w:rsid w:val="00540A00"/>
    <w:rsid w:val="00546921"/>
    <w:rsid w:val="00553AF2"/>
    <w:rsid w:val="00554D84"/>
    <w:rsid w:val="005632CA"/>
    <w:rsid w:val="0057112D"/>
    <w:rsid w:val="005726E2"/>
    <w:rsid w:val="005769EE"/>
    <w:rsid w:val="00591A2B"/>
    <w:rsid w:val="005B060C"/>
    <w:rsid w:val="005B110B"/>
    <w:rsid w:val="005B6CDF"/>
    <w:rsid w:val="005F24DB"/>
    <w:rsid w:val="00613E2F"/>
    <w:rsid w:val="006240BB"/>
    <w:rsid w:val="00633BB7"/>
    <w:rsid w:val="00641B16"/>
    <w:rsid w:val="006635A0"/>
    <w:rsid w:val="00663B33"/>
    <w:rsid w:val="00670BE2"/>
    <w:rsid w:val="00692F02"/>
    <w:rsid w:val="00693350"/>
    <w:rsid w:val="006E2F59"/>
    <w:rsid w:val="006E7C1D"/>
    <w:rsid w:val="00727F23"/>
    <w:rsid w:val="00747BF4"/>
    <w:rsid w:val="00754BDB"/>
    <w:rsid w:val="00770A97"/>
    <w:rsid w:val="00773464"/>
    <w:rsid w:val="007C02E2"/>
    <w:rsid w:val="008032EE"/>
    <w:rsid w:val="00804754"/>
    <w:rsid w:val="00810658"/>
    <w:rsid w:val="00820430"/>
    <w:rsid w:val="00830E04"/>
    <w:rsid w:val="00843018"/>
    <w:rsid w:val="008816D1"/>
    <w:rsid w:val="008B1D95"/>
    <w:rsid w:val="008B5ED5"/>
    <w:rsid w:val="008C5B52"/>
    <w:rsid w:val="008D6208"/>
    <w:rsid w:val="008E390A"/>
    <w:rsid w:val="008E4938"/>
    <w:rsid w:val="008F0B67"/>
    <w:rsid w:val="008F0C8A"/>
    <w:rsid w:val="008F590F"/>
    <w:rsid w:val="009378CB"/>
    <w:rsid w:val="00947F66"/>
    <w:rsid w:val="009838B4"/>
    <w:rsid w:val="0098418D"/>
    <w:rsid w:val="00985DEB"/>
    <w:rsid w:val="009A3024"/>
    <w:rsid w:val="009A3AD8"/>
    <w:rsid w:val="009B14D4"/>
    <w:rsid w:val="009B25B6"/>
    <w:rsid w:val="009B7F52"/>
    <w:rsid w:val="009C2FA6"/>
    <w:rsid w:val="009C71E8"/>
    <w:rsid w:val="009E1938"/>
    <w:rsid w:val="009E58AE"/>
    <w:rsid w:val="00A172CC"/>
    <w:rsid w:val="00A746E3"/>
    <w:rsid w:val="00A84DC1"/>
    <w:rsid w:val="00A87234"/>
    <w:rsid w:val="00A925E6"/>
    <w:rsid w:val="00AA1370"/>
    <w:rsid w:val="00AC363E"/>
    <w:rsid w:val="00AD4272"/>
    <w:rsid w:val="00AD77E2"/>
    <w:rsid w:val="00AE5677"/>
    <w:rsid w:val="00B06F18"/>
    <w:rsid w:val="00B07E69"/>
    <w:rsid w:val="00B379A4"/>
    <w:rsid w:val="00B44D3E"/>
    <w:rsid w:val="00B5387E"/>
    <w:rsid w:val="00B70064"/>
    <w:rsid w:val="00B80813"/>
    <w:rsid w:val="00B84018"/>
    <w:rsid w:val="00B91917"/>
    <w:rsid w:val="00BA1E91"/>
    <w:rsid w:val="00BA7BA8"/>
    <w:rsid w:val="00BC2E4C"/>
    <w:rsid w:val="00BC549F"/>
    <w:rsid w:val="00BC5C51"/>
    <w:rsid w:val="00BD22F2"/>
    <w:rsid w:val="00BE1279"/>
    <w:rsid w:val="00BE27EC"/>
    <w:rsid w:val="00BE5817"/>
    <w:rsid w:val="00C0036C"/>
    <w:rsid w:val="00C065DD"/>
    <w:rsid w:val="00C37D00"/>
    <w:rsid w:val="00C46024"/>
    <w:rsid w:val="00C52E00"/>
    <w:rsid w:val="00C64A4A"/>
    <w:rsid w:val="00C856E6"/>
    <w:rsid w:val="00C86771"/>
    <w:rsid w:val="00C91196"/>
    <w:rsid w:val="00C936FB"/>
    <w:rsid w:val="00C954D9"/>
    <w:rsid w:val="00C96966"/>
    <w:rsid w:val="00C97E66"/>
    <w:rsid w:val="00CA5852"/>
    <w:rsid w:val="00CA7339"/>
    <w:rsid w:val="00CB0EC6"/>
    <w:rsid w:val="00CB4EEB"/>
    <w:rsid w:val="00CC3F75"/>
    <w:rsid w:val="00CC761D"/>
    <w:rsid w:val="00CD6A05"/>
    <w:rsid w:val="00CE1AC2"/>
    <w:rsid w:val="00CE35EF"/>
    <w:rsid w:val="00CE662B"/>
    <w:rsid w:val="00D0373B"/>
    <w:rsid w:val="00D054D2"/>
    <w:rsid w:val="00D15BE7"/>
    <w:rsid w:val="00D24527"/>
    <w:rsid w:val="00D32B3C"/>
    <w:rsid w:val="00D51B6B"/>
    <w:rsid w:val="00D52C8D"/>
    <w:rsid w:val="00D53F70"/>
    <w:rsid w:val="00D53FAE"/>
    <w:rsid w:val="00D55C38"/>
    <w:rsid w:val="00D64C2B"/>
    <w:rsid w:val="00D660E6"/>
    <w:rsid w:val="00D80684"/>
    <w:rsid w:val="00D838A8"/>
    <w:rsid w:val="00D91456"/>
    <w:rsid w:val="00D96331"/>
    <w:rsid w:val="00D9687D"/>
    <w:rsid w:val="00DB6CDE"/>
    <w:rsid w:val="00DC1A0A"/>
    <w:rsid w:val="00DC2332"/>
    <w:rsid w:val="00DE1FC3"/>
    <w:rsid w:val="00DF44A8"/>
    <w:rsid w:val="00E02691"/>
    <w:rsid w:val="00E1784B"/>
    <w:rsid w:val="00E23BEA"/>
    <w:rsid w:val="00E2404D"/>
    <w:rsid w:val="00E26323"/>
    <w:rsid w:val="00E3710C"/>
    <w:rsid w:val="00E421E5"/>
    <w:rsid w:val="00E6038D"/>
    <w:rsid w:val="00E639ED"/>
    <w:rsid w:val="00E73681"/>
    <w:rsid w:val="00E76666"/>
    <w:rsid w:val="00E83F75"/>
    <w:rsid w:val="00E842F9"/>
    <w:rsid w:val="00EA0275"/>
    <w:rsid w:val="00EB36DB"/>
    <w:rsid w:val="00EE16B4"/>
    <w:rsid w:val="00EE4D5A"/>
    <w:rsid w:val="00F06C93"/>
    <w:rsid w:val="00F103B3"/>
    <w:rsid w:val="00F14592"/>
    <w:rsid w:val="00F16FD4"/>
    <w:rsid w:val="00F4049B"/>
    <w:rsid w:val="00F54E20"/>
    <w:rsid w:val="00F62AD4"/>
    <w:rsid w:val="00F664C9"/>
    <w:rsid w:val="00F739AA"/>
    <w:rsid w:val="00F77040"/>
    <w:rsid w:val="00F81DD6"/>
    <w:rsid w:val="00F82FA2"/>
    <w:rsid w:val="00F9614E"/>
    <w:rsid w:val="00FA0689"/>
    <w:rsid w:val="00FA4B67"/>
    <w:rsid w:val="00FC529F"/>
    <w:rsid w:val="50FC209D"/>
    <w:rsid w:val="5FFD42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114</Words>
  <Characters>651</Characters>
  <Lines>5</Lines>
  <Paragraphs>1</Paragraphs>
  <TotalTime>346</TotalTime>
  <ScaleCrop>false</ScaleCrop>
  <LinksUpToDate>false</LinksUpToDate>
  <CharactersWithSpaces>764</CharactersWithSpaces>
  <Application>WPS Office_6.8.2.8850_F1E327BC-269C-435d-A152-05C5408002CA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2017-04-20T11:51:00Z</dcterms:created>
  <dc:creator>微软用户</dc:creator>
  <cp:lastModifiedBy>Zyr</cp:lastModifiedBy>
  <cp:lastPrinted>2019-10-29T13:38:00Z</cp:lastPrinted>
  <dcterms:modified xsi:type="dcterms:W3CDTF">2024-10-17T15:28:24Z</dcterms:modified>
  <cp:revision>107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2052-6.8.2.8850</vt:lpwstr>
  </property>
  <property fmtid="{D5CDD505-2E9C-101B-9397-08002B2CF9AE}" pid="3" name="ICV">
    <vt:lpwstr>37E79D4961D9C8ED98BC10670D3BD4B4_42</vt:lpwstr>
  </property>
</Properties>
</file>